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848" w:rsidRDefault="00BD7DFD">
      <w:r>
        <w:rPr>
          <w:noProof/>
          <w:lang w:eastAsia="es-ES"/>
        </w:rPr>
        <w:drawing>
          <wp:inline distT="0" distB="0" distL="0" distR="0">
            <wp:extent cx="2286000" cy="1143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inline>
        </w:drawing>
      </w:r>
    </w:p>
    <w:p w:rsidR="001358A9" w:rsidRPr="001358A9" w:rsidRDefault="001358A9" w:rsidP="001358A9">
      <w:pPr>
        <w:spacing w:after="0" w:line="240" w:lineRule="auto"/>
        <w:rPr>
          <w:rFonts w:ascii="Tahoma" w:eastAsia="Times New Roman" w:hAnsi="Tahoma" w:cs="Tahoma"/>
          <w:b/>
          <w:bCs/>
          <w:caps/>
          <w:color w:val="2E6D9D"/>
          <w:sz w:val="24"/>
          <w:szCs w:val="24"/>
          <w:lang w:eastAsia="es-ES"/>
        </w:rPr>
      </w:pPr>
      <w:r w:rsidRPr="001358A9">
        <w:rPr>
          <w:rFonts w:ascii="Tahoma" w:eastAsia="Times New Roman" w:hAnsi="Tahoma" w:cs="Tahoma"/>
          <w:b/>
          <w:bCs/>
          <w:caps/>
          <w:color w:val="2E6D9D"/>
          <w:sz w:val="24"/>
          <w:szCs w:val="24"/>
          <w:lang w:eastAsia="es-ES"/>
        </w:rPr>
        <w:t>Consumo</w:t>
      </w:r>
    </w:p>
    <w:p w:rsidR="001358A9" w:rsidRPr="001358A9" w:rsidRDefault="001358A9" w:rsidP="001358A9">
      <w:pPr>
        <w:spacing w:after="100" w:afterAutospacing="1" w:line="240" w:lineRule="auto"/>
        <w:outlineLvl w:val="0"/>
        <w:rPr>
          <w:rFonts w:ascii="Times New Roman" w:eastAsia="Times New Roman" w:hAnsi="Times New Roman" w:cs="Times New Roman"/>
          <w:b/>
          <w:bCs/>
          <w:color w:val="000000"/>
          <w:kern w:val="36"/>
          <w:sz w:val="48"/>
          <w:szCs w:val="48"/>
          <w:lang w:eastAsia="es-ES"/>
        </w:rPr>
      </w:pPr>
      <w:r w:rsidRPr="001358A9">
        <w:rPr>
          <w:rFonts w:ascii="Times New Roman" w:eastAsia="Times New Roman" w:hAnsi="Times New Roman" w:cs="Times New Roman"/>
          <w:b/>
          <w:bCs/>
          <w:color w:val="000000"/>
          <w:kern w:val="36"/>
          <w:sz w:val="48"/>
          <w:szCs w:val="48"/>
          <w:lang w:eastAsia="es-ES"/>
        </w:rPr>
        <w:t>Una jarra de agua, por favor</w:t>
      </w:r>
    </w:p>
    <w:p w:rsidR="001358A9" w:rsidRPr="001358A9" w:rsidRDefault="001358A9" w:rsidP="001358A9">
      <w:pPr>
        <w:numPr>
          <w:ilvl w:val="0"/>
          <w:numId w:val="1"/>
        </w:numPr>
        <w:shd w:val="clear" w:color="auto" w:fill="F5F5F5"/>
        <w:spacing w:after="0" w:line="240" w:lineRule="auto"/>
        <w:ind w:left="0"/>
        <w:rPr>
          <w:rFonts w:ascii="Arial" w:eastAsia="Times New Roman" w:hAnsi="Arial" w:cs="Arial"/>
          <w:b/>
          <w:bCs/>
          <w:caps/>
          <w:color w:val="000000"/>
          <w:sz w:val="24"/>
          <w:szCs w:val="24"/>
          <w:lang w:eastAsia="es-ES"/>
        </w:rPr>
      </w:pPr>
      <w:r w:rsidRPr="001358A9">
        <w:rPr>
          <w:rFonts w:ascii="Arial" w:eastAsia="Times New Roman" w:hAnsi="Arial" w:cs="Arial"/>
          <w:b/>
          <w:bCs/>
          <w:caps/>
          <w:color w:val="000000"/>
          <w:sz w:val="24"/>
          <w:szCs w:val="24"/>
          <w:lang w:eastAsia="es-ES"/>
        </w:rPr>
        <w:t>ANA DEL BARRIO</w:t>
      </w:r>
    </w:p>
    <w:p w:rsidR="001358A9" w:rsidRPr="001358A9" w:rsidRDefault="001358A9" w:rsidP="001358A9">
      <w:pPr>
        <w:shd w:val="clear" w:color="auto" w:fill="F5F5F5"/>
        <w:spacing w:after="0" w:line="240" w:lineRule="auto"/>
        <w:rPr>
          <w:rFonts w:ascii="Arial" w:eastAsia="Times New Roman" w:hAnsi="Arial" w:cs="Arial"/>
          <w:color w:val="000000"/>
          <w:sz w:val="24"/>
          <w:szCs w:val="24"/>
          <w:lang w:eastAsia="es-ES"/>
        </w:rPr>
      </w:pPr>
      <w:r w:rsidRPr="001358A9">
        <w:rPr>
          <w:rFonts w:ascii="Arial" w:eastAsia="Times New Roman" w:hAnsi="Arial" w:cs="Arial"/>
          <w:color w:val="000000"/>
          <w:sz w:val="24"/>
          <w:szCs w:val="24"/>
          <w:lang w:eastAsia="es-ES"/>
        </w:rPr>
        <w:t>Madrid</w:t>
      </w:r>
    </w:p>
    <w:p w:rsidR="001358A9" w:rsidRPr="001358A9" w:rsidRDefault="001358A9" w:rsidP="001358A9">
      <w:pPr>
        <w:shd w:val="clear" w:color="auto" w:fill="F5F5F5"/>
        <w:spacing w:after="0" w:line="240" w:lineRule="auto"/>
        <w:rPr>
          <w:rFonts w:ascii="Arial" w:eastAsia="Times New Roman" w:hAnsi="Arial" w:cs="Arial"/>
          <w:color w:val="000000"/>
          <w:sz w:val="24"/>
          <w:szCs w:val="24"/>
          <w:lang w:eastAsia="es-ES"/>
        </w:rPr>
      </w:pPr>
      <w:r w:rsidRPr="001358A9">
        <w:rPr>
          <w:rFonts w:ascii="Arial" w:eastAsia="Times New Roman" w:hAnsi="Arial" w:cs="Arial"/>
          <w:color w:val="000000"/>
          <w:sz w:val="24"/>
          <w:szCs w:val="24"/>
          <w:lang w:eastAsia="es-ES"/>
        </w:rPr>
        <w:t xml:space="preserve">Domingo, 19 enero 2020 - 12:41 </w:t>
      </w:r>
    </w:p>
    <w:p w:rsidR="001358A9" w:rsidRDefault="001358A9" w:rsidP="001358A9">
      <w:pPr>
        <w:spacing w:after="100" w:afterAutospacing="1" w:line="240" w:lineRule="auto"/>
        <w:rPr>
          <w:rFonts w:ascii="Times New Roman" w:eastAsia="Times New Roman" w:hAnsi="Times New Roman" w:cs="Times New Roman"/>
          <w:b/>
          <w:bCs/>
          <w:color w:val="000000"/>
          <w:sz w:val="24"/>
          <w:szCs w:val="24"/>
          <w:lang w:eastAsia="es-ES"/>
        </w:rPr>
      </w:pPr>
    </w:p>
    <w:p w:rsidR="001358A9" w:rsidRPr="001358A9" w:rsidRDefault="001358A9" w:rsidP="001358A9">
      <w:pPr>
        <w:spacing w:after="100" w:afterAutospacing="1" w:line="240" w:lineRule="auto"/>
        <w:rPr>
          <w:rFonts w:ascii="Times New Roman" w:eastAsia="Times New Roman" w:hAnsi="Times New Roman" w:cs="Times New Roman"/>
          <w:b/>
          <w:bCs/>
          <w:color w:val="000000"/>
          <w:sz w:val="24"/>
          <w:szCs w:val="24"/>
          <w:lang w:eastAsia="es-ES"/>
        </w:rPr>
      </w:pPr>
      <w:r w:rsidRPr="001358A9">
        <w:rPr>
          <w:rFonts w:ascii="Times New Roman" w:eastAsia="Times New Roman" w:hAnsi="Times New Roman" w:cs="Times New Roman"/>
          <w:b/>
          <w:bCs/>
          <w:color w:val="000000"/>
          <w:sz w:val="24"/>
          <w:szCs w:val="24"/>
          <w:lang w:eastAsia="es-ES"/>
        </w:rPr>
        <w:t>La Asamblea de Madrid aprueba una proposición para fomentar el agua del grifo en los restaurantes.</w:t>
      </w:r>
    </w:p>
    <w:p w:rsidR="005B5B62" w:rsidRDefault="001358A9" w:rsidP="001358A9">
      <w:pPr>
        <w:spacing w:after="0" w:line="240" w:lineRule="auto"/>
        <w:rPr>
          <w:rFonts w:ascii="Times New Roman" w:eastAsia="Times New Roman" w:hAnsi="Times New Roman" w:cs="Times New Roman"/>
          <w:color w:val="666666"/>
          <w:sz w:val="24"/>
          <w:szCs w:val="24"/>
          <w:lang w:eastAsia="es-ES"/>
        </w:rPr>
      </w:pPr>
      <w:r w:rsidRPr="001358A9">
        <w:rPr>
          <w:rFonts w:ascii="Times New Roman" w:eastAsia="Times New Roman" w:hAnsi="Times New Roman" w:cs="Times New Roman"/>
          <w:noProof/>
          <w:color w:val="000000"/>
          <w:sz w:val="24"/>
          <w:szCs w:val="24"/>
          <w:lang w:eastAsia="es-ES"/>
        </w:rPr>
        <w:drawing>
          <wp:inline distT="0" distB="0" distL="0" distR="0" wp14:anchorId="4F26048A" wp14:editId="00891214">
            <wp:extent cx="4304502" cy="2865120"/>
            <wp:effectExtent l="0" t="0" r="1270" b="0"/>
            <wp:docPr id="1" name="Imagen 1" descr="https://e00-elmundo.uecdn.es/assets/multimedia/imagenes/2020/01/10/15786798578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00-elmundo.uecdn.es/assets/multimedia/imagenes/2020/01/10/1578679857812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4502" cy="2865120"/>
                    </a:xfrm>
                    <a:prstGeom prst="rect">
                      <a:avLst/>
                    </a:prstGeom>
                    <a:noFill/>
                    <a:ln>
                      <a:noFill/>
                    </a:ln>
                  </pic:spPr>
                </pic:pic>
              </a:graphicData>
            </a:graphic>
          </wp:inline>
        </w:drawing>
      </w:r>
    </w:p>
    <w:p w:rsidR="001358A9" w:rsidRPr="001358A9" w:rsidRDefault="001358A9" w:rsidP="001358A9">
      <w:pPr>
        <w:spacing w:after="0" w:line="240" w:lineRule="auto"/>
        <w:rPr>
          <w:rFonts w:ascii="Times New Roman" w:eastAsia="Times New Roman" w:hAnsi="Times New Roman" w:cs="Times New Roman"/>
          <w:color w:val="000000"/>
          <w:sz w:val="24"/>
          <w:szCs w:val="24"/>
          <w:lang w:eastAsia="es-ES"/>
        </w:rPr>
      </w:pPr>
      <w:r w:rsidRPr="001358A9">
        <w:rPr>
          <w:rFonts w:ascii="Times New Roman" w:eastAsia="Times New Roman" w:hAnsi="Times New Roman" w:cs="Times New Roman"/>
          <w:color w:val="666666"/>
          <w:sz w:val="24"/>
          <w:szCs w:val="24"/>
          <w:lang w:eastAsia="es-ES"/>
        </w:rPr>
        <w:t xml:space="preserve">Foto: JAVIER BARBANCHO </w:t>
      </w:r>
    </w:p>
    <w:p w:rsidR="001358A9" w:rsidRDefault="001358A9" w:rsidP="001358A9">
      <w:pPr>
        <w:spacing w:after="100" w:afterAutospacing="1" w:line="240" w:lineRule="auto"/>
        <w:rPr>
          <w:rFonts w:ascii="Times New Roman" w:eastAsia="Times New Roman" w:hAnsi="Times New Roman" w:cs="Times New Roman"/>
          <w:color w:val="202020"/>
          <w:sz w:val="24"/>
          <w:szCs w:val="24"/>
          <w:lang w:eastAsia="es-ES"/>
        </w:rPr>
      </w:pPr>
    </w:p>
    <w:p w:rsidR="001358A9" w:rsidRPr="001358A9" w:rsidRDefault="001358A9" w:rsidP="001358A9">
      <w:pPr>
        <w:spacing w:after="100" w:afterAutospacing="1" w:line="240" w:lineRule="auto"/>
        <w:rPr>
          <w:rFonts w:ascii="Times New Roman" w:eastAsia="Times New Roman" w:hAnsi="Times New Roman" w:cs="Times New Roman"/>
          <w:color w:val="202020"/>
          <w:sz w:val="24"/>
          <w:szCs w:val="24"/>
          <w:lang w:eastAsia="es-ES"/>
        </w:rPr>
      </w:pPr>
      <w:r w:rsidRPr="001358A9">
        <w:rPr>
          <w:rFonts w:ascii="Times New Roman" w:eastAsia="Times New Roman" w:hAnsi="Times New Roman" w:cs="Times New Roman"/>
          <w:color w:val="202020"/>
          <w:sz w:val="24"/>
          <w:szCs w:val="24"/>
          <w:lang w:eastAsia="es-ES"/>
        </w:rPr>
        <w:t xml:space="preserve">La escena se repite, pero tiene los días contados. «Por favor, pónganos </w:t>
      </w:r>
      <w:r w:rsidRPr="001358A9">
        <w:rPr>
          <w:rFonts w:ascii="Times New Roman" w:eastAsia="Times New Roman" w:hAnsi="Times New Roman" w:cs="Times New Roman"/>
          <w:b/>
          <w:bCs/>
          <w:color w:val="202020"/>
          <w:sz w:val="24"/>
          <w:szCs w:val="24"/>
          <w:lang w:eastAsia="es-ES"/>
        </w:rPr>
        <w:t>una jarra de agua»</w:t>
      </w:r>
      <w:r w:rsidRPr="001358A9">
        <w:rPr>
          <w:rFonts w:ascii="Times New Roman" w:eastAsia="Times New Roman" w:hAnsi="Times New Roman" w:cs="Times New Roman"/>
          <w:color w:val="202020"/>
          <w:sz w:val="24"/>
          <w:szCs w:val="24"/>
          <w:lang w:eastAsia="es-ES"/>
        </w:rPr>
        <w:t xml:space="preserve">. «No, lo siento. Sólo tenemos botellas». </w:t>
      </w:r>
    </w:p>
    <w:p w:rsidR="001358A9" w:rsidRPr="001358A9" w:rsidRDefault="001358A9" w:rsidP="001358A9">
      <w:pPr>
        <w:spacing w:after="100" w:afterAutospacing="1" w:line="240" w:lineRule="auto"/>
        <w:rPr>
          <w:rFonts w:ascii="Times New Roman" w:eastAsia="Times New Roman" w:hAnsi="Times New Roman" w:cs="Times New Roman"/>
          <w:color w:val="202020"/>
          <w:sz w:val="24"/>
          <w:szCs w:val="24"/>
          <w:lang w:eastAsia="es-ES"/>
        </w:rPr>
      </w:pPr>
      <w:r w:rsidRPr="001358A9">
        <w:rPr>
          <w:rFonts w:ascii="Times New Roman" w:eastAsia="Times New Roman" w:hAnsi="Times New Roman" w:cs="Times New Roman"/>
          <w:color w:val="202020"/>
          <w:sz w:val="24"/>
          <w:szCs w:val="24"/>
          <w:lang w:eastAsia="es-ES"/>
        </w:rPr>
        <w:t xml:space="preserve">Mientras en ciudades como París o Nueva York en muchos restaurantes reciben al cliente con una jarra de agua nada más llegar, en Madrid conseguirlo no es tan sencillo. Que un camarero </w:t>
      </w:r>
      <w:r w:rsidRPr="001358A9">
        <w:rPr>
          <w:rFonts w:ascii="Times New Roman" w:eastAsia="Times New Roman" w:hAnsi="Times New Roman" w:cs="Times New Roman"/>
          <w:b/>
          <w:bCs/>
          <w:color w:val="202020"/>
          <w:sz w:val="24"/>
          <w:szCs w:val="24"/>
          <w:lang w:eastAsia="es-ES"/>
        </w:rPr>
        <w:t>te sirva un vaso de agua puede ser una odisea</w:t>
      </w:r>
      <w:r w:rsidRPr="001358A9">
        <w:rPr>
          <w:rFonts w:ascii="Times New Roman" w:eastAsia="Times New Roman" w:hAnsi="Times New Roman" w:cs="Times New Roman"/>
          <w:color w:val="202020"/>
          <w:sz w:val="24"/>
          <w:szCs w:val="24"/>
          <w:lang w:eastAsia="es-ES"/>
        </w:rPr>
        <w:t xml:space="preserve"> y es frecuente que el consumidor tenga que reclamarlo dos o tres veces o que deba justificarse con excusas tipo «es que es para los niños». De hecho, una de cada diez personas </w:t>
      </w:r>
      <w:r w:rsidRPr="001358A9">
        <w:rPr>
          <w:rFonts w:ascii="Times New Roman" w:eastAsia="Times New Roman" w:hAnsi="Times New Roman" w:cs="Times New Roman"/>
          <w:b/>
          <w:bCs/>
          <w:color w:val="202020"/>
          <w:sz w:val="24"/>
          <w:szCs w:val="24"/>
          <w:lang w:eastAsia="es-ES"/>
        </w:rPr>
        <w:t>no se atreve a pedir una jarra de agua</w:t>
      </w:r>
      <w:r w:rsidRPr="001358A9">
        <w:rPr>
          <w:rFonts w:ascii="Times New Roman" w:eastAsia="Times New Roman" w:hAnsi="Times New Roman" w:cs="Times New Roman"/>
          <w:color w:val="202020"/>
          <w:sz w:val="24"/>
          <w:szCs w:val="24"/>
          <w:lang w:eastAsia="es-ES"/>
        </w:rPr>
        <w:t xml:space="preserve">, bien porque piensa que no se la van a dar o porque le da vergüenza hacerlo, según una encuesta realizada por la Organización de Consumidores y Usuarios (OCU). </w:t>
      </w:r>
    </w:p>
    <w:p w:rsidR="001358A9" w:rsidRPr="001358A9" w:rsidRDefault="001358A9" w:rsidP="001358A9">
      <w:pPr>
        <w:spacing w:after="100" w:afterAutospacing="1" w:line="240" w:lineRule="auto"/>
        <w:rPr>
          <w:rFonts w:ascii="Times New Roman" w:eastAsia="Times New Roman" w:hAnsi="Times New Roman" w:cs="Times New Roman"/>
          <w:color w:val="202020"/>
          <w:sz w:val="24"/>
          <w:szCs w:val="24"/>
          <w:lang w:eastAsia="es-ES"/>
        </w:rPr>
      </w:pPr>
      <w:r w:rsidRPr="001358A9">
        <w:rPr>
          <w:rFonts w:ascii="Times New Roman" w:eastAsia="Times New Roman" w:hAnsi="Times New Roman" w:cs="Times New Roman"/>
          <w:color w:val="202020"/>
          <w:sz w:val="24"/>
          <w:szCs w:val="24"/>
          <w:lang w:eastAsia="es-ES"/>
        </w:rPr>
        <w:lastRenderedPageBreak/>
        <w:t xml:space="preserve">Entre quienes sí que la demandaron un </w:t>
      </w:r>
      <w:r w:rsidRPr="001358A9">
        <w:rPr>
          <w:rFonts w:ascii="Times New Roman" w:eastAsia="Times New Roman" w:hAnsi="Times New Roman" w:cs="Times New Roman"/>
          <w:b/>
          <w:bCs/>
          <w:color w:val="202020"/>
          <w:sz w:val="24"/>
          <w:szCs w:val="24"/>
          <w:lang w:eastAsia="es-ES"/>
        </w:rPr>
        <w:t>14% denuncia que se les negó su petición</w:t>
      </w:r>
      <w:r w:rsidRPr="001358A9">
        <w:rPr>
          <w:rFonts w:ascii="Times New Roman" w:eastAsia="Times New Roman" w:hAnsi="Times New Roman" w:cs="Times New Roman"/>
          <w:color w:val="202020"/>
          <w:sz w:val="24"/>
          <w:szCs w:val="24"/>
          <w:lang w:eastAsia="es-ES"/>
        </w:rPr>
        <w:t xml:space="preserve">, al menos, una vez en el último año, según el sondeo. En la práctica, lograr una jarra o un vaso de agua no es un derecho del cliente, sino que depende de la cortesía o el humor del camarero de turno. </w:t>
      </w:r>
    </w:p>
    <w:p w:rsidR="001358A9" w:rsidRPr="001358A9" w:rsidRDefault="001358A9" w:rsidP="001358A9">
      <w:pPr>
        <w:spacing w:after="100" w:afterAutospacing="1" w:line="240" w:lineRule="auto"/>
        <w:rPr>
          <w:rFonts w:ascii="Times New Roman" w:eastAsia="Times New Roman" w:hAnsi="Times New Roman" w:cs="Times New Roman"/>
          <w:color w:val="202020"/>
          <w:sz w:val="24"/>
          <w:szCs w:val="24"/>
          <w:lang w:eastAsia="es-ES"/>
        </w:rPr>
      </w:pPr>
      <w:r w:rsidRPr="001358A9">
        <w:rPr>
          <w:rFonts w:ascii="Times New Roman" w:eastAsia="Times New Roman" w:hAnsi="Times New Roman" w:cs="Times New Roman"/>
          <w:color w:val="202020"/>
          <w:sz w:val="24"/>
          <w:szCs w:val="24"/>
          <w:lang w:eastAsia="es-ES"/>
        </w:rPr>
        <w:t xml:space="preserve">La Asamblea de Madrid quiere acabar con este tipo de situaciones y, el pasado mes de diciembre, aprobó una </w:t>
      </w:r>
      <w:r w:rsidRPr="001358A9">
        <w:rPr>
          <w:rFonts w:ascii="Times New Roman" w:eastAsia="Times New Roman" w:hAnsi="Times New Roman" w:cs="Times New Roman"/>
          <w:b/>
          <w:bCs/>
          <w:color w:val="202020"/>
          <w:sz w:val="24"/>
          <w:szCs w:val="24"/>
          <w:lang w:eastAsia="es-ES"/>
        </w:rPr>
        <w:t>proposición no de ley</w:t>
      </w:r>
      <w:r w:rsidRPr="001358A9">
        <w:rPr>
          <w:rFonts w:ascii="Times New Roman" w:eastAsia="Times New Roman" w:hAnsi="Times New Roman" w:cs="Times New Roman"/>
          <w:color w:val="202020"/>
          <w:sz w:val="24"/>
          <w:szCs w:val="24"/>
          <w:lang w:eastAsia="es-ES"/>
        </w:rPr>
        <w:t xml:space="preserve"> para fomentar el consumo del agua del grifo en hoteles y restaurantes. La propuesta inicial de Más Madrid era todavía más ambiciosa y pretendía obligar a los hoteleros a que ofreciesen agua de forma gratuita, tanto a los clientes como a los viandantes. </w:t>
      </w:r>
    </w:p>
    <w:p w:rsidR="001358A9" w:rsidRPr="001358A9" w:rsidRDefault="001358A9" w:rsidP="001358A9">
      <w:pPr>
        <w:spacing w:after="100" w:afterAutospacing="1" w:line="240" w:lineRule="auto"/>
        <w:rPr>
          <w:rFonts w:ascii="Times New Roman" w:eastAsia="Times New Roman" w:hAnsi="Times New Roman" w:cs="Times New Roman"/>
          <w:color w:val="202020"/>
          <w:sz w:val="24"/>
          <w:szCs w:val="24"/>
          <w:lang w:eastAsia="es-ES"/>
        </w:rPr>
      </w:pPr>
      <w:r w:rsidRPr="001358A9">
        <w:rPr>
          <w:rFonts w:ascii="Times New Roman" w:eastAsia="Times New Roman" w:hAnsi="Times New Roman" w:cs="Times New Roman"/>
          <w:color w:val="202020"/>
          <w:sz w:val="24"/>
          <w:szCs w:val="24"/>
          <w:lang w:eastAsia="es-ES"/>
        </w:rPr>
        <w:t xml:space="preserve">Los restauradores pusieron el grito en el cielo, ya que consideraban que algunos céntricos establecimientos podían registrar </w:t>
      </w:r>
      <w:r w:rsidRPr="001358A9">
        <w:rPr>
          <w:rFonts w:ascii="Times New Roman" w:eastAsia="Times New Roman" w:hAnsi="Times New Roman" w:cs="Times New Roman"/>
          <w:b/>
          <w:bCs/>
          <w:color w:val="202020"/>
          <w:sz w:val="24"/>
          <w:szCs w:val="24"/>
          <w:lang w:eastAsia="es-ES"/>
        </w:rPr>
        <w:t>una gran afluencia de público</w:t>
      </w:r>
      <w:r w:rsidRPr="001358A9">
        <w:rPr>
          <w:rFonts w:ascii="Times New Roman" w:eastAsia="Times New Roman" w:hAnsi="Times New Roman" w:cs="Times New Roman"/>
          <w:color w:val="202020"/>
          <w:sz w:val="24"/>
          <w:szCs w:val="24"/>
          <w:lang w:eastAsia="es-ES"/>
        </w:rPr>
        <w:t xml:space="preserve"> que interrumpiese el servicio de comidas. </w:t>
      </w:r>
    </w:p>
    <w:p w:rsidR="001358A9" w:rsidRPr="001358A9" w:rsidRDefault="001358A9" w:rsidP="001358A9">
      <w:pPr>
        <w:spacing w:after="100" w:afterAutospacing="1" w:line="240" w:lineRule="auto"/>
        <w:outlineLvl w:val="1"/>
        <w:rPr>
          <w:rFonts w:ascii="Tahoma" w:eastAsia="Times New Roman" w:hAnsi="Tahoma" w:cs="Tahoma"/>
          <w:b/>
          <w:bCs/>
          <w:caps/>
          <w:color w:val="000000"/>
          <w:sz w:val="36"/>
          <w:szCs w:val="36"/>
          <w:lang w:eastAsia="es-ES"/>
        </w:rPr>
      </w:pPr>
      <w:r w:rsidRPr="001358A9">
        <w:rPr>
          <w:rFonts w:ascii="Tahoma" w:eastAsia="Times New Roman" w:hAnsi="Tahoma" w:cs="Tahoma"/>
          <w:b/>
          <w:bCs/>
          <w:caps/>
          <w:color w:val="000000"/>
          <w:sz w:val="36"/>
          <w:szCs w:val="36"/>
          <w:lang w:eastAsia="es-ES"/>
        </w:rPr>
        <w:t>'Que no sea una obligación'</w:t>
      </w:r>
    </w:p>
    <w:p w:rsidR="001358A9" w:rsidRPr="001358A9" w:rsidRDefault="001358A9" w:rsidP="001358A9">
      <w:pPr>
        <w:spacing w:after="100" w:afterAutospacing="1" w:line="240" w:lineRule="auto"/>
        <w:rPr>
          <w:rFonts w:ascii="Times New Roman" w:eastAsia="Times New Roman" w:hAnsi="Times New Roman" w:cs="Times New Roman"/>
          <w:color w:val="202020"/>
          <w:sz w:val="24"/>
          <w:szCs w:val="24"/>
          <w:lang w:eastAsia="es-ES"/>
        </w:rPr>
      </w:pPr>
      <w:r w:rsidRPr="001358A9">
        <w:rPr>
          <w:rFonts w:ascii="Times New Roman" w:eastAsia="Times New Roman" w:hAnsi="Times New Roman" w:cs="Times New Roman"/>
          <w:color w:val="202020"/>
          <w:sz w:val="24"/>
          <w:szCs w:val="24"/>
          <w:lang w:eastAsia="es-ES"/>
        </w:rPr>
        <w:t xml:space="preserve">Finalmente, el proyecto de Más Madrid fue rebajado y se pasó de la obligación a la recomendación. «A nosotros nos parece bien, siempre y cuando no haya una obligación de hacerlo. Imagínate lo que sería si se </w:t>
      </w:r>
      <w:r w:rsidRPr="001358A9">
        <w:rPr>
          <w:rFonts w:ascii="Times New Roman" w:eastAsia="Times New Roman" w:hAnsi="Times New Roman" w:cs="Times New Roman"/>
          <w:b/>
          <w:bCs/>
          <w:color w:val="202020"/>
          <w:sz w:val="24"/>
          <w:szCs w:val="24"/>
          <w:lang w:eastAsia="es-ES"/>
        </w:rPr>
        <w:t>nos llenan las terrazas de gente</w:t>
      </w:r>
      <w:r w:rsidRPr="001358A9">
        <w:rPr>
          <w:rFonts w:ascii="Times New Roman" w:eastAsia="Times New Roman" w:hAnsi="Times New Roman" w:cs="Times New Roman"/>
          <w:color w:val="202020"/>
          <w:sz w:val="24"/>
          <w:szCs w:val="24"/>
          <w:lang w:eastAsia="es-ES"/>
        </w:rPr>
        <w:t xml:space="preserve"> que sólo nos pide agua de grifo», razona Juan José </w:t>
      </w:r>
      <w:proofErr w:type="spellStart"/>
      <w:r w:rsidRPr="001358A9">
        <w:rPr>
          <w:rFonts w:ascii="Times New Roman" w:eastAsia="Times New Roman" w:hAnsi="Times New Roman" w:cs="Times New Roman"/>
          <w:color w:val="202020"/>
          <w:sz w:val="24"/>
          <w:szCs w:val="24"/>
          <w:lang w:eastAsia="es-ES"/>
        </w:rPr>
        <w:t>Blardony</w:t>
      </w:r>
      <w:proofErr w:type="spellEnd"/>
      <w:r w:rsidRPr="001358A9">
        <w:rPr>
          <w:rFonts w:ascii="Times New Roman" w:eastAsia="Times New Roman" w:hAnsi="Times New Roman" w:cs="Times New Roman"/>
          <w:color w:val="202020"/>
          <w:sz w:val="24"/>
          <w:szCs w:val="24"/>
          <w:lang w:eastAsia="es-ES"/>
        </w:rPr>
        <w:t xml:space="preserve">, director de la Asociación de Hostelería de Madrid. </w:t>
      </w:r>
    </w:p>
    <w:p w:rsidR="001358A9" w:rsidRPr="001358A9" w:rsidRDefault="001358A9" w:rsidP="001358A9">
      <w:pPr>
        <w:spacing w:after="100" w:afterAutospacing="1" w:line="240" w:lineRule="auto"/>
        <w:rPr>
          <w:rFonts w:ascii="Times New Roman" w:eastAsia="Times New Roman" w:hAnsi="Times New Roman" w:cs="Times New Roman"/>
          <w:color w:val="202020"/>
          <w:sz w:val="24"/>
          <w:szCs w:val="24"/>
          <w:lang w:eastAsia="es-ES"/>
        </w:rPr>
      </w:pPr>
      <w:proofErr w:type="spellStart"/>
      <w:r w:rsidRPr="001358A9">
        <w:rPr>
          <w:rFonts w:ascii="Times New Roman" w:eastAsia="Times New Roman" w:hAnsi="Times New Roman" w:cs="Times New Roman"/>
          <w:color w:val="202020"/>
          <w:sz w:val="24"/>
          <w:szCs w:val="24"/>
          <w:lang w:eastAsia="es-ES"/>
        </w:rPr>
        <w:t>Blardony</w:t>
      </w:r>
      <w:proofErr w:type="spellEnd"/>
      <w:r w:rsidRPr="001358A9">
        <w:rPr>
          <w:rFonts w:ascii="Times New Roman" w:eastAsia="Times New Roman" w:hAnsi="Times New Roman" w:cs="Times New Roman"/>
          <w:color w:val="202020"/>
          <w:sz w:val="24"/>
          <w:szCs w:val="24"/>
          <w:lang w:eastAsia="es-ES"/>
        </w:rPr>
        <w:t xml:space="preserve"> sostiene que ofrecer agua del grifo </w:t>
      </w:r>
      <w:r w:rsidRPr="001358A9">
        <w:rPr>
          <w:rFonts w:ascii="Times New Roman" w:eastAsia="Times New Roman" w:hAnsi="Times New Roman" w:cs="Times New Roman"/>
          <w:b/>
          <w:bCs/>
          <w:color w:val="202020"/>
          <w:sz w:val="24"/>
          <w:szCs w:val="24"/>
          <w:lang w:eastAsia="es-ES"/>
        </w:rPr>
        <w:t>tiene un coste</w:t>
      </w:r>
      <w:r w:rsidRPr="001358A9">
        <w:rPr>
          <w:rFonts w:ascii="Times New Roman" w:eastAsia="Times New Roman" w:hAnsi="Times New Roman" w:cs="Times New Roman"/>
          <w:color w:val="202020"/>
          <w:sz w:val="24"/>
          <w:szCs w:val="24"/>
          <w:lang w:eastAsia="es-ES"/>
        </w:rPr>
        <w:t xml:space="preserve"> para el restaurador, como es el servicio del camarero, el del Canal de Isabel II, el detergente y el lavavajillas.</w:t>
      </w:r>
    </w:p>
    <w:p w:rsidR="001358A9" w:rsidRPr="001358A9" w:rsidRDefault="001358A9" w:rsidP="001358A9">
      <w:pPr>
        <w:spacing w:after="100" w:afterAutospacing="1" w:line="240" w:lineRule="auto"/>
        <w:rPr>
          <w:rFonts w:ascii="Times New Roman" w:eastAsia="Times New Roman" w:hAnsi="Times New Roman" w:cs="Times New Roman"/>
          <w:color w:val="202020"/>
          <w:sz w:val="24"/>
          <w:szCs w:val="24"/>
          <w:lang w:eastAsia="es-ES"/>
        </w:rPr>
      </w:pPr>
      <w:r w:rsidRPr="001358A9">
        <w:rPr>
          <w:rFonts w:ascii="Times New Roman" w:eastAsia="Times New Roman" w:hAnsi="Times New Roman" w:cs="Times New Roman"/>
          <w:color w:val="202020"/>
          <w:sz w:val="24"/>
          <w:szCs w:val="24"/>
          <w:lang w:eastAsia="es-ES"/>
        </w:rPr>
        <w:t xml:space="preserve">Los consumidores opinan que la iniciativa de la Asamblea </w:t>
      </w:r>
      <w:r w:rsidRPr="001358A9">
        <w:rPr>
          <w:rFonts w:ascii="Times New Roman" w:eastAsia="Times New Roman" w:hAnsi="Times New Roman" w:cs="Times New Roman"/>
          <w:b/>
          <w:bCs/>
          <w:color w:val="202020"/>
          <w:sz w:val="24"/>
          <w:szCs w:val="24"/>
          <w:lang w:eastAsia="es-ES"/>
        </w:rPr>
        <w:t>se ha quedado demasiado corta</w:t>
      </w:r>
      <w:r w:rsidRPr="001358A9">
        <w:rPr>
          <w:rFonts w:ascii="Times New Roman" w:eastAsia="Times New Roman" w:hAnsi="Times New Roman" w:cs="Times New Roman"/>
          <w:color w:val="202020"/>
          <w:sz w:val="24"/>
          <w:szCs w:val="24"/>
          <w:lang w:eastAsia="es-ES"/>
        </w:rPr>
        <w:t xml:space="preserve">. «Los legisladores no están para recomendar. Para eso ya estamos los movimientos sociales. Que las patronales hoteleras se nieguen a dar agua gratis es mezquino porque se trata de un tema de salud pública. Hay ancianos que mueren por deshidratación», argumenta Rubén Sánchez, portavoz de la organización de consumidores </w:t>
      </w:r>
      <w:proofErr w:type="spellStart"/>
      <w:r w:rsidRPr="001358A9">
        <w:rPr>
          <w:rFonts w:ascii="Times New Roman" w:eastAsia="Times New Roman" w:hAnsi="Times New Roman" w:cs="Times New Roman"/>
          <w:color w:val="202020"/>
          <w:sz w:val="24"/>
          <w:szCs w:val="24"/>
          <w:lang w:eastAsia="es-ES"/>
        </w:rPr>
        <w:t>Facua</w:t>
      </w:r>
      <w:proofErr w:type="spellEnd"/>
      <w:r w:rsidRPr="001358A9">
        <w:rPr>
          <w:rFonts w:ascii="Times New Roman" w:eastAsia="Times New Roman" w:hAnsi="Times New Roman" w:cs="Times New Roman"/>
          <w:color w:val="202020"/>
          <w:sz w:val="24"/>
          <w:szCs w:val="24"/>
          <w:lang w:eastAsia="es-ES"/>
        </w:rPr>
        <w:t xml:space="preserve">. </w:t>
      </w:r>
    </w:p>
    <w:p w:rsidR="001358A9" w:rsidRPr="001358A9" w:rsidRDefault="001358A9" w:rsidP="001358A9">
      <w:pPr>
        <w:spacing w:after="100" w:afterAutospacing="1" w:line="240" w:lineRule="auto"/>
        <w:rPr>
          <w:rFonts w:ascii="Times New Roman" w:eastAsia="Times New Roman" w:hAnsi="Times New Roman" w:cs="Times New Roman"/>
          <w:color w:val="202020"/>
          <w:sz w:val="24"/>
          <w:szCs w:val="24"/>
          <w:lang w:eastAsia="es-ES"/>
        </w:rPr>
      </w:pPr>
      <w:r w:rsidRPr="001358A9">
        <w:rPr>
          <w:rFonts w:ascii="Times New Roman" w:eastAsia="Times New Roman" w:hAnsi="Times New Roman" w:cs="Times New Roman"/>
          <w:color w:val="202020"/>
          <w:sz w:val="24"/>
          <w:szCs w:val="24"/>
          <w:lang w:eastAsia="es-ES"/>
        </w:rPr>
        <w:t xml:space="preserve">Poco a poco, las comunidades autónomas se atreven a legislar sobre este asunto y, en </w:t>
      </w:r>
      <w:r w:rsidRPr="001358A9">
        <w:rPr>
          <w:rFonts w:ascii="Times New Roman" w:eastAsia="Times New Roman" w:hAnsi="Times New Roman" w:cs="Times New Roman"/>
          <w:b/>
          <w:bCs/>
          <w:color w:val="202020"/>
          <w:sz w:val="24"/>
          <w:szCs w:val="24"/>
          <w:lang w:eastAsia="es-ES"/>
        </w:rPr>
        <w:t>Navarra, Baleares y Castilla y León</w:t>
      </w:r>
      <w:r w:rsidRPr="001358A9">
        <w:rPr>
          <w:rFonts w:ascii="Times New Roman" w:eastAsia="Times New Roman" w:hAnsi="Times New Roman" w:cs="Times New Roman"/>
          <w:color w:val="202020"/>
          <w:sz w:val="24"/>
          <w:szCs w:val="24"/>
          <w:lang w:eastAsia="es-ES"/>
        </w:rPr>
        <w:t xml:space="preserve">, sí que obligan a los establecimientos a ofrecer vasos con agua gratis a los clientes. </w:t>
      </w:r>
    </w:p>
    <w:p w:rsidR="001358A9" w:rsidRPr="001358A9" w:rsidRDefault="001358A9" w:rsidP="001358A9">
      <w:pPr>
        <w:spacing w:after="100" w:afterAutospacing="1" w:line="240" w:lineRule="auto"/>
        <w:rPr>
          <w:rFonts w:ascii="Times New Roman" w:eastAsia="Times New Roman" w:hAnsi="Times New Roman" w:cs="Times New Roman"/>
          <w:color w:val="202020"/>
          <w:sz w:val="24"/>
          <w:szCs w:val="24"/>
          <w:lang w:eastAsia="es-ES"/>
        </w:rPr>
      </w:pPr>
      <w:r w:rsidRPr="001358A9">
        <w:rPr>
          <w:rFonts w:ascii="Times New Roman" w:eastAsia="Times New Roman" w:hAnsi="Times New Roman" w:cs="Times New Roman"/>
          <w:color w:val="202020"/>
          <w:sz w:val="24"/>
          <w:szCs w:val="24"/>
          <w:lang w:eastAsia="es-ES"/>
        </w:rPr>
        <w:t xml:space="preserve">Los consumidores también empujan en esta línea. La OCU lanzó la iniciativa </w:t>
      </w:r>
      <w:hyperlink r:id="rId8" w:tgtFrame="_blank" w:history="1">
        <w:r w:rsidRPr="001358A9">
          <w:rPr>
            <w:rFonts w:ascii="Times New Roman" w:eastAsia="Times New Roman" w:hAnsi="Times New Roman" w:cs="Times New Roman"/>
            <w:color w:val="2E6D9D"/>
            <w:sz w:val="24"/>
            <w:szCs w:val="24"/>
            <w:u w:val="single"/>
            <w:lang w:eastAsia="es-ES"/>
          </w:rPr>
          <w:t>#</w:t>
        </w:r>
        <w:proofErr w:type="spellStart"/>
        <w:r w:rsidRPr="001358A9">
          <w:rPr>
            <w:rFonts w:ascii="Times New Roman" w:eastAsia="Times New Roman" w:hAnsi="Times New Roman" w:cs="Times New Roman"/>
            <w:color w:val="2E6D9D"/>
            <w:sz w:val="24"/>
            <w:szCs w:val="24"/>
            <w:u w:val="single"/>
            <w:lang w:eastAsia="es-ES"/>
          </w:rPr>
          <w:t>pidejarradeagua</w:t>
        </w:r>
        <w:proofErr w:type="spellEnd"/>
      </w:hyperlink>
      <w:r w:rsidRPr="001358A9">
        <w:rPr>
          <w:rFonts w:ascii="Times New Roman" w:eastAsia="Times New Roman" w:hAnsi="Times New Roman" w:cs="Times New Roman"/>
          <w:color w:val="202020"/>
          <w:sz w:val="24"/>
          <w:szCs w:val="24"/>
          <w:lang w:eastAsia="es-ES"/>
        </w:rPr>
        <w:t xml:space="preserve"> y, actualmente, más de 20 colectivos han lanzado otra campaña similar </w:t>
      </w:r>
      <w:r w:rsidRPr="001358A9">
        <w:rPr>
          <w:rFonts w:ascii="Times New Roman" w:eastAsia="Times New Roman" w:hAnsi="Times New Roman" w:cs="Times New Roman"/>
          <w:b/>
          <w:bCs/>
          <w:color w:val="202020"/>
          <w:sz w:val="24"/>
          <w:szCs w:val="24"/>
          <w:lang w:eastAsia="es-ES"/>
        </w:rPr>
        <w:t>«Agua del grifo, por favor»</w:t>
      </w:r>
      <w:r w:rsidRPr="001358A9">
        <w:rPr>
          <w:rFonts w:ascii="Times New Roman" w:eastAsia="Times New Roman" w:hAnsi="Times New Roman" w:cs="Times New Roman"/>
          <w:color w:val="202020"/>
          <w:sz w:val="24"/>
          <w:szCs w:val="24"/>
          <w:lang w:eastAsia="es-ES"/>
        </w:rPr>
        <w:t xml:space="preserve"> para reducir el consumo de envases en España, que, según sus datos, alcanza los 3.500 millones de botellas de plástico al año. </w:t>
      </w:r>
    </w:p>
    <w:p w:rsidR="001358A9" w:rsidRPr="001358A9" w:rsidRDefault="001358A9" w:rsidP="001358A9">
      <w:pPr>
        <w:spacing w:after="100" w:afterAutospacing="1" w:line="240" w:lineRule="auto"/>
        <w:rPr>
          <w:rFonts w:ascii="Times New Roman" w:eastAsia="Times New Roman" w:hAnsi="Times New Roman" w:cs="Times New Roman"/>
          <w:color w:val="202020"/>
          <w:sz w:val="24"/>
          <w:szCs w:val="24"/>
          <w:lang w:eastAsia="es-ES"/>
        </w:rPr>
      </w:pPr>
      <w:r w:rsidRPr="001358A9">
        <w:rPr>
          <w:rFonts w:ascii="Times New Roman" w:eastAsia="Times New Roman" w:hAnsi="Times New Roman" w:cs="Times New Roman"/>
          <w:color w:val="202020"/>
          <w:sz w:val="24"/>
          <w:szCs w:val="24"/>
          <w:lang w:eastAsia="es-ES"/>
        </w:rPr>
        <w:t xml:space="preserve">Ecologistas en Acción, uno de los promotores, alerta de que las empresas embotelladoras controlan y </w:t>
      </w:r>
      <w:r w:rsidRPr="001358A9">
        <w:rPr>
          <w:rFonts w:ascii="Times New Roman" w:eastAsia="Times New Roman" w:hAnsi="Times New Roman" w:cs="Times New Roman"/>
          <w:b/>
          <w:bCs/>
          <w:color w:val="202020"/>
          <w:sz w:val="24"/>
          <w:szCs w:val="24"/>
          <w:lang w:eastAsia="es-ES"/>
        </w:rPr>
        <w:t xml:space="preserve">explotan los acuíferos con criterios mercantilistas. </w:t>
      </w:r>
    </w:p>
    <w:p w:rsidR="001358A9" w:rsidRPr="001358A9" w:rsidRDefault="001358A9" w:rsidP="001358A9">
      <w:pPr>
        <w:spacing w:after="100" w:afterAutospacing="1" w:line="240" w:lineRule="auto"/>
        <w:rPr>
          <w:rFonts w:ascii="Times New Roman" w:eastAsia="Times New Roman" w:hAnsi="Times New Roman" w:cs="Times New Roman"/>
          <w:color w:val="202020"/>
          <w:sz w:val="24"/>
          <w:szCs w:val="24"/>
          <w:lang w:eastAsia="es-ES"/>
        </w:rPr>
      </w:pPr>
      <w:r w:rsidRPr="001358A9">
        <w:rPr>
          <w:rFonts w:ascii="Times New Roman" w:eastAsia="Times New Roman" w:hAnsi="Times New Roman" w:cs="Times New Roman"/>
          <w:color w:val="202020"/>
          <w:sz w:val="24"/>
          <w:szCs w:val="24"/>
          <w:lang w:eastAsia="es-ES"/>
        </w:rPr>
        <w:t xml:space="preserve">Las empresas afectadas no ocultan su inquietud por estas iniciativas en un país que es el cuarto consumidor de Europa. El sector del agua embotellada factura en España </w:t>
      </w:r>
      <w:r w:rsidRPr="001358A9">
        <w:rPr>
          <w:rFonts w:ascii="Times New Roman" w:eastAsia="Times New Roman" w:hAnsi="Times New Roman" w:cs="Times New Roman"/>
          <w:b/>
          <w:bCs/>
          <w:color w:val="202020"/>
          <w:sz w:val="24"/>
          <w:szCs w:val="24"/>
          <w:lang w:eastAsia="es-ES"/>
        </w:rPr>
        <w:t xml:space="preserve">casi 1.000 millones de euros al año. </w:t>
      </w:r>
      <w:r w:rsidRPr="001358A9">
        <w:rPr>
          <w:rFonts w:ascii="Times New Roman" w:eastAsia="Times New Roman" w:hAnsi="Times New Roman" w:cs="Times New Roman"/>
          <w:color w:val="202020"/>
          <w:sz w:val="24"/>
          <w:szCs w:val="24"/>
          <w:lang w:eastAsia="es-ES"/>
        </w:rPr>
        <w:t xml:space="preserve">«Nos preocupa la banalización con respecto al agua mineral. Se está creando confusión y </w:t>
      </w:r>
      <w:r w:rsidRPr="001358A9">
        <w:rPr>
          <w:rFonts w:ascii="Times New Roman" w:eastAsia="Times New Roman" w:hAnsi="Times New Roman" w:cs="Times New Roman"/>
          <w:b/>
          <w:bCs/>
          <w:color w:val="202020"/>
          <w:sz w:val="24"/>
          <w:szCs w:val="24"/>
          <w:lang w:eastAsia="es-ES"/>
        </w:rPr>
        <w:t xml:space="preserve">equiparando el agua mineral con la del grifo </w:t>
      </w:r>
      <w:r w:rsidRPr="001358A9">
        <w:rPr>
          <w:rFonts w:ascii="Times New Roman" w:eastAsia="Times New Roman" w:hAnsi="Times New Roman" w:cs="Times New Roman"/>
          <w:b/>
          <w:bCs/>
          <w:color w:val="202020"/>
          <w:sz w:val="24"/>
          <w:szCs w:val="24"/>
          <w:lang w:eastAsia="es-ES"/>
        </w:rPr>
        <w:lastRenderedPageBreak/>
        <w:t>cuando son muy distintas»</w:t>
      </w:r>
      <w:r w:rsidRPr="001358A9">
        <w:rPr>
          <w:rFonts w:ascii="Times New Roman" w:eastAsia="Times New Roman" w:hAnsi="Times New Roman" w:cs="Times New Roman"/>
          <w:color w:val="202020"/>
          <w:sz w:val="24"/>
          <w:szCs w:val="24"/>
          <w:lang w:eastAsia="es-ES"/>
        </w:rPr>
        <w:t>, explica Irene Zafra, secretaria general de la Asociación Nacional de Empresas de Aguas de Bebida Envasadas (</w:t>
      </w:r>
      <w:proofErr w:type="spellStart"/>
      <w:r w:rsidRPr="001358A9">
        <w:rPr>
          <w:rFonts w:ascii="Times New Roman" w:eastAsia="Times New Roman" w:hAnsi="Times New Roman" w:cs="Times New Roman"/>
          <w:color w:val="202020"/>
          <w:sz w:val="24"/>
          <w:szCs w:val="24"/>
          <w:lang w:eastAsia="es-ES"/>
        </w:rPr>
        <w:t>Aneabe</w:t>
      </w:r>
      <w:proofErr w:type="spellEnd"/>
      <w:r w:rsidRPr="001358A9">
        <w:rPr>
          <w:rFonts w:ascii="Times New Roman" w:eastAsia="Times New Roman" w:hAnsi="Times New Roman" w:cs="Times New Roman"/>
          <w:color w:val="202020"/>
          <w:sz w:val="24"/>
          <w:szCs w:val="24"/>
          <w:lang w:eastAsia="es-ES"/>
        </w:rPr>
        <w:t xml:space="preserve">). </w:t>
      </w:r>
    </w:p>
    <w:p w:rsidR="001358A9" w:rsidRPr="001358A9" w:rsidRDefault="001358A9" w:rsidP="001358A9">
      <w:pPr>
        <w:spacing w:after="100" w:afterAutospacing="1" w:line="240" w:lineRule="auto"/>
        <w:rPr>
          <w:rFonts w:ascii="Times New Roman" w:eastAsia="Times New Roman" w:hAnsi="Times New Roman" w:cs="Times New Roman"/>
          <w:color w:val="202020"/>
          <w:sz w:val="24"/>
          <w:szCs w:val="24"/>
          <w:lang w:eastAsia="es-ES"/>
        </w:rPr>
      </w:pPr>
      <w:r w:rsidRPr="001358A9">
        <w:rPr>
          <w:rFonts w:ascii="Times New Roman" w:eastAsia="Times New Roman" w:hAnsi="Times New Roman" w:cs="Times New Roman"/>
          <w:color w:val="202020"/>
          <w:sz w:val="24"/>
          <w:szCs w:val="24"/>
          <w:lang w:eastAsia="es-ES"/>
        </w:rPr>
        <w:t xml:space="preserve">Según su testimonio, el agua mineral es pura en su origen y llega al consumidor con la misma pureza. «Hay que cumplir muchos requisitos para que te den la calificación de </w:t>
      </w:r>
      <w:r w:rsidRPr="001358A9">
        <w:rPr>
          <w:rFonts w:ascii="Times New Roman" w:eastAsia="Times New Roman" w:hAnsi="Times New Roman" w:cs="Times New Roman"/>
          <w:b/>
          <w:bCs/>
          <w:color w:val="202020"/>
          <w:sz w:val="24"/>
          <w:szCs w:val="24"/>
          <w:lang w:eastAsia="es-ES"/>
        </w:rPr>
        <w:t>agua mineral natural</w:t>
      </w:r>
      <w:r w:rsidRPr="001358A9">
        <w:rPr>
          <w:rFonts w:ascii="Times New Roman" w:eastAsia="Times New Roman" w:hAnsi="Times New Roman" w:cs="Times New Roman"/>
          <w:color w:val="202020"/>
          <w:sz w:val="24"/>
          <w:szCs w:val="24"/>
          <w:lang w:eastAsia="es-ES"/>
        </w:rPr>
        <w:t xml:space="preserve">. Es un producto ecológico que llega de forma natural al consumidor», añade. ¿Y el recipiente? Zafra argumenta que sólo utilizan materiales reciclables y que las botellas son el objeto de plástico que más se recicla. </w:t>
      </w:r>
    </w:p>
    <w:p w:rsidR="001358A9" w:rsidRPr="001358A9" w:rsidRDefault="001358A9" w:rsidP="001358A9">
      <w:pPr>
        <w:spacing w:after="100" w:afterAutospacing="1" w:line="240" w:lineRule="auto"/>
        <w:outlineLvl w:val="1"/>
        <w:rPr>
          <w:rFonts w:ascii="Tahoma" w:eastAsia="Times New Roman" w:hAnsi="Tahoma" w:cs="Tahoma"/>
          <w:b/>
          <w:bCs/>
          <w:caps/>
          <w:color w:val="000000"/>
          <w:sz w:val="36"/>
          <w:szCs w:val="36"/>
          <w:lang w:eastAsia="es-ES"/>
        </w:rPr>
      </w:pPr>
      <w:r w:rsidRPr="001358A9">
        <w:rPr>
          <w:rFonts w:ascii="Tahoma" w:eastAsia="Times New Roman" w:hAnsi="Tahoma" w:cs="Tahoma"/>
          <w:b/>
          <w:bCs/>
          <w:caps/>
          <w:color w:val="000000"/>
          <w:sz w:val="36"/>
          <w:szCs w:val="36"/>
          <w:lang w:eastAsia="es-ES"/>
        </w:rPr>
        <w:t>140 veces más barata</w:t>
      </w:r>
    </w:p>
    <w:p w:rsidR="001358A9" w:rsidRPr="001358A9" w:rsidRDefault="001358A9" w:rsidP="001358A9">
      <w:pPr>
        <w:spacing w:after="100" w:afterAutospacing="1" w:line="240" w:lineRule="auto"/>
        <w:rPr>
          <w:rFonts w:ascii="Times New Roman" w:eastAsia="Times New Roman" w:hAnsi="Times New Roman" w:cs="Times New Roman"/>
          <w:color w:val="202020"/>
          <w:sz w:val="24"/>
          <w:szCs w:val="24"/>
          <w:lang w:eastAsia="es-ES"/>
        </w:rPr>
      </w:pPr>
      <w:r w:rsidRPr="001358A9">
        <w:rPr>
          <w:rFonts w:ascii="Times New Roman" w:eastAsia="Times New Roman" w:hAnsi="Times New Roman" w:cs="Times New Roman"/>
          <w:color w:val="202020"/>
          <w:sz w:val="24"/>
          <w:szCs w:val="24"/>
          <w:lang w:eastAsia="es-ES"/>
        </w:rPr>
        <w:t xml:space="preserve">Lo cierto es que en otras zonas de España, como Cataluña, Levante o Castilla y León, el agua tiene exceso de cal y sabe rara, pero todos coinciden en que </w:t>
      </w:r>
      <w:r w:rsidRPr="001358A9">
        <w:rPr>
          <w:rFonts w:ascii="Times New Roman" w:eastAsia="Times New Roman" w:hAnsi="Times New Roman" w:cs="Times New Roman"/>
          <w:b/>
          <w:bCs/>
          <w:color w:val="202020"/>
          <w:sz w:val="24"/>
          <w:szCs w:val="24"/>
          <w:lang w:eastAsia="es-ES"/>
        </w:rPr>
        <w:t xml:space="preserve">el agua de Madrid tiene una gran calidad. </w:t>
      </w:r>
    </w:p>
    <w:p w:rsidR="001358A9" w:rsidRPr="001358A9" w:rsidRDefault="001358A9" w:rsidP="001358A9">
      <w:pPr>
        <w:spacing w:after="100" w:afterAutospacing="1" w:line="240" w:lineRule="auto"/>
        <w:rPr>
          <w:rFonts w:ascii="Times New Roman" w:eastAsia="Times New Roman" w:hAnsi="Times New Roman" w:cs="Times New Roman"/>
          <w:color w:val="202020"/>
          <w:sz w:val="24"/>
          <w:szCs w:val="24"/>
          <w:lang w:eastAsia="es-ES"/>
        </w:rPr>
      </w:pPr>
      <w:r w:rsidRPr="001358A9">
        <w:rPr>
          <w:rFonts w:ascii="Times New Roman" w:eastAsia="Times New Roman" w:hAnsi="Times New Roman" w:cs="Times New Roman"/>
          <w:color w:val="202020"/>
          <w:sz w:val="24"/>
          <w:szCs w:val="24"/>
          <w:lang w:eastAsia="es-ES"/>
        </w:rPr>
        <w:t xml:space="preserve">El Canal de Isabel II utiliza las últimas tecnologías para modificar el agua bruta y un estricto programa de vigilancia, que detecta cualquier cambio en el sabor, según informa Alfonso González del Rey, subdirector de Calidad de las Aguas. Otra de sus ventajas es que es </w:t>
      </w:r>
      <w:r w:rsidRPr="001358A9">
        <w:rPr>
          <w:rFonts w:ascii="Times New Roman" w:eastAsia="Times New Roman" w:hAnsi="Times New Roman" w:cs="Times New Roman"/>
          <w:b/>
          <w:bCs/>
          <w:color w:val="202020"/>
          <w:sz w:val="24"/>
          <w:szCs w:val="24"/>
          <w:lang w:eastAsia="es-ES"/>
        </w:rPr>
        <w:t>140 veces más barata que la embotellada</w:t>
      </w:r>
      <w:r w:rsidRPr="001358A9">
        <w:rPr>
          <w:rFonts w:ascii="Times New Roman" w:eastAsia="Times New Roman" w:hAnsi="Times New Roman" w:cs="Times New Roman"/>
          <w:color w:val="202020"/>
          <w:sz w:val="24"/>
          <w:szCs w:val="24"/>
          <w:lang w:eastAsia="es-ES"/>
        </w:rPr>
        <w:t xml:space="preserve">. Si el litro de agua de grifo cuesta 0,0015 euros, el de embotellada sale a 21 céntimos, aunque en un local te la vendan a dos y tres euros. </w:t>
      </w:r>
    </w:p>
    <w:p w:rsidR="001358A9" w:rsidRPr="001358A9" w:rsidRDefault="001358A9" w:rsidP="001358A9">
      <w:pPr>
        <w:spacing w:after="100" w:afterAutospacing="1" w:line="240" w:lineRule="auto"/>
        <w:rPr>
          <w:rFonts w:ascii="Times New Roman" w:eastAsia="Times New Roman" w:hAnsi="Times New Roman" w:cs="Times New Roman"/>
          <w:color w:val="202020"/>
          <w:sz w:val="24"/>
          <w:szCs w:val="24"/>
          <w:lang w:eastAsia="es-ES"/>
        </w:rPr>
      </w:pPr>
      <w:r w:rsidRPr="001358A9">
        <w:rPr>
          <w:rFonts w:ascii="Times New Roman" w:eastAsia="Times New Roman" w:hAnsi="Times New Roman" w:cs="Times New Roman"/>
          <w:color w:val="202020"/>
          <w:sz w:val="24"/>
          <w:szCs w:val="24"/>
          <w:lang w:eastAsia="es-ES"/>
        </w:rPr>
        <w:t xml:space="preserve">La última moda en los restaurantes </w:t>
      </w:r>
      <w:r w:rsidRPr="001358A9">
        <w:rPr>
          <w:rFonts w:ascii="Times New Roman" w:eastAsia="Times New Roman" w:hAnsi="Times New Roman" w:cs="Times New Roman"/>
          <w:b/>
          <w:bCs/>
          <w:color w:val="202020"/>
          <w:sz w:val="24"/>
          <w:szCs w:val="24"/>
          <w:lang w:eastAsia="es-ES"/>
        </w:rPr>
        <w:t>es cobrar por las jarras de agua</w:t>
      </w:r>
      <w:r w:rsidRPr="001358A9">
        <w:rPr>
          <w:rFonts w:ascii="Times New Roman" w:eastAsia="Times New Roman" w:hAnsi="Times New Roman" w:cs="Times New Roman"/>
          <w:color w:val="202020"/>
          <w:sz w:val="24"/>
          <w:szCs w:val="24"/>
          <w:lang w:eastAsia="es-ES"/>
        </w:rPr>
        <w:t xml:space="preserve">. El nuevo sistema consiste en vender agua del grifo, en el que se coloca un filtro, que se presenta en una botella personalizada. «Algunos restaurantes con estrella </w:t>
      </w:r>
      <w:proofErr w:type="spellStart"/>
      <w:r w:rsidRPr="001358A9">
        <w:rPr>
          <w:rFonts w:ascii="Times New Roman" w:eastAsia="Times New Roman" w:hAnsi="Times New Roman" w:cs="Times New Roman"/>
          <w:color w:val="202020"/>
          <w:sz w:val="24"/>
          <w:szCs w:val="24"/>
          <w:lang w:eastAsia="es-ES"/>
        </w:rPr>
        <w:t>Michelín</w:t>
      </w:r>
      <w:proofErr w:type="spellEnd"/>
      <w:r w:rsidRPr="001358A9">
        <w:rPr>
          <w:rFonts w:ascii="Times New Roman" w:eastAsia="Times New Roman" w:hAnsi="Times New Roman" w:cs="Times New Roman"/>
          <w:color w:val="202020"/>
          <w:sz w:val="24"/>
          <w:szCs w:val="24"/>
          <w:lang w:eastAsia="es-ES"/>
        </w:rPr>
        <w:t xml:space="preserve"> te clavan por el agua. Te cobran cinco o seis euros por una jarra del grifo», se queja Sergio, un cliente. </w:t>
      </w:r>
    </w:p>
    <w:p w:rsidR="001358A9" w:rsidRPr="001358A9" w:rsidRDefault="001358A9" w:rsidP="001358A9">
      <w:pPr>
        <w:spacing w:after="100" w:afterAutospacing="1" w:line="240" w:lineRule="auto"/>
        <w:rPr>
          <w:rFonts w:ascii="Times New Roman" w:eastAsia="Times New Roman" w:hAnsi="Times New Roman" w:cs="Times New Roman"/>
          <w:color w:val="202020"/>
          <w:sz w:val="24"/>
          <w:szCs w:val="24"/>
          <w:lang w:eastAsia="es-ES"/>
        </w:rPr>
      </w:pPr>
      <w:r w:rsidRPr="001358A9">
        <w:rPr>
          <w:rFonts w:ascii="Times New Roman" w:eastAsia="Times New Roman" w:hAnsi="Times New Roman" w:cs="Times New Roman"/>
          <w:color w:val="202020"/>
          <w:sz w:val="24"/>
          <w:szCs w:val="24"/>
          <w:lang w:eastAsia="es-ES"/>
        </w:rPr>
        <w:t xml:space="preserve">González del Rey indica que el agua de Madrid </w:t>
      </w:r>
      <w:r w:rsidRPr="001358A9">
        <w:rPr>
          <w:rFonts w:ascii="Times New Roman" w:eastAsia="Times New Roman" w:hAnsi="Times New Roman" w:cs="Times New Roman"/>
          <w:b/>
          <w:bCs/>
          <w:color w:val="202020"/>
          <w:sz w:val="24"/>
          <w:szCs w:val="24"/>
          <w:lang w:eastAsia="es-ES"/>
        </w:rPr>
        <w:t>no necesita ningún filtro</w:t>
      </w:r>
      <w:r w:rsidRPr="001358A9">
        <w:rPr>
          <w:rFonts w:ascii="Times New Roman" w:eastAsia="Times New Roman" w:hAnsi="Times New Roman" w:cs="Times New Roman"/>
          <w:color w:val="202020"/>
          <w:sz w:val="24"/>
          <w:szCs w:val="24"/>
          <w:lang w:eastAsia="es-ES"/>
        </w:rPr>
        <w:t xml:space="preserve"> porque el Canal ya se ocupa de quitar todas las partículas en suspensión. La batalla del agua está servida.</w:t>
      </w:r>
    </w:p>
    <w:p w:rsidR="001358A9" w:rsidRPr="001358A9" w:rsidRDefault="001358A9" w:rsidP="001358A9">
      <w:pPr>
        <w:shd w:val="clear" w:color="auto" w:fill="C3D5E5"/>
        <w:spacing w:after="100" w:afterAutospacing="1" w:line="240" w:lineRule="auto"/>
        <w:outlineLvl w:val="1"/>
        <w:rPr>
          <w:rFonts w:ascii="Tahoma" w:eastAsia="Times New Roman" w:hAnsi="Tahoma" w:cs="Tahoma"/>
          <w:b/>
          <w:bCs/>
          <w:caps/>
          <w:color w:val="000000"/>
          <w:sz w:val="36"/>
          <w:szCs w:val="36"/>
          <w:lang w:eastAsia="es-ES"/>
        </w:rPr>
      </w:pPr>
      <w:r w:rsidRPr="001358A9">
        <w:rPr>
          <w:rFonts w:ascii="Tahoma" w:eastAsia="Times New Roman" w:hAnsi="Tahoma" w:cs="Tahoma"/>
          <w:b/>
          <w:bCs/>
          <w:caps/>
          <w:color w:val="000000"/>
          <w:sz w:val="36"/>
          <w:szCs w:val="36"/>
          <w:lang w:eastAsia="es-ES"/>
        </w:rPr>
        <w:t>Las claves de la calidad del agua de Madrid</w:t>
      </w:r>
    </w:p>
    <w:p w:rsidR="001358A9" w:rsidRPr="001358A9" w:rsidRDefault="001358A9" w:rsidP="001358A9">
      <w:pPr>
        <w:shd w:val="clear" w:color="auto" w:fill="C3D5E5"/>
        <w:spacing w:after="0" w:line="240" w:lineRule="auto"/>
        <w:rPr>
          <w:rFonts w:ascii="Times New Roman" w:eastAsia="Times New Roman" w:hAnsi="Times New Roman" w:cs="Times New Roman"/>
          <w:color w:val="000000"/>
          <w:sz w:val="24"/>
          <w:szCs w:val="24"/>
          <w:lang w:eastAsia="es-ES"/>
        </w:rPr>
      </w:pPr>
      <w:r w:rsidRPr="001358A9">
        <w:rPr>
          <w:rFonts w:ascii="Times New Roman" w:eastAsia="Times New Roman" w:hAnsi="Times New Roman" w:cs="Times New Roman"/>
          <w:color w:val="000000"/>
          <w:sz w:val="24"/>
          <w:szCs w:val="24"/>
          <w:shd w:val="clear" w:color="auto" w:fill="FFFFFF"/>
          <w:lang w:eastAsia="es-ES"/>
        </w:rPr>
        <w:t>Desplegable</w:t>
      </w:r>
    </w:p>
    <w:p w:rsidR="001358A9" w:rsidRPr="001358A9" w:rsidRDefault="001358A9" w:rsidP="001358A9">
      <w:pPr>
        <w:shd w:val="clear" w:color="auto" w:fill="C3D5E5"/>
        <w:spacing w:before="100" w:beforeAutospacing="1" w:after="100" w:afterAutospacing="1" w:line="240" w:lineRule="auto"/>
        <w:rPr>
          <w:rFonts w:ascii="Times New Roman" w:eastAsia="Times New Roman" w:hAnsi="Times New Roman" w:cs="Times New Roman"/>
          <w:color w:val="000000"/>
          <w:sz w:val="24"/>
          <w:szCs w:val="24"/>
          <w:lang w:eastAsia="es-ES"/>
        </w:rPr>
      </w:pPr>
      <w:r w:rsidRPr="001358A9">
        <w:rPr>
          <w:rFonts w:ascii="Times New Roman" w:eastAsia="Times New Roman" w:hAnsi="Times New Roman" w:cs="Times New Roman"/>
          <w:color w:val="000000"/>
          <w:sz w:val="24"/>
          <w:szCs w:val="24"/>
          <w:lang w:eastAsia="es-ES"/>
        </w:rPr>
        <w:t xml:space="preserve">Madrid tiene una buena materia prima, ya que el agua se capta en las montañas de la Sierra que están bastante cerca. Además, los terrenos por los que transcurre son graníticos, con lo que no se disuelven muchas sales. </w:t>
      </w:r>
    </w:p>
    <w:p w:rsidR="001358A9" w:rsidRPr="001358A9" w:rsidRDefault="001358A9" w:rsidP="001358A9">
      <w:pPr>
        <w:shd w:val="clear" w:color="auto" w:fill="C3D5E5"/>
        <w:spacing w:before="100" w:beforeAutospacing="1" w:after="100" w:afterAutospacing="1" w:line="240" w:lineRule="auto"/>
        <w:rPr>
          <w:rFonts w:ascii="Times New Roman" w:eastAsia="Times New Roman" w:hAnsi="Times New Roman" w:cs="Times New Roman"/>
          <w:color w:val="000000"/>
          <w:sz w:val="24"/>
          <w:szCs w:val="24"/>
          <w:lang w:eastAsia="es-ES"/>
        </w:rPr>
      </w:pPr>
      <w:r w:rsidRPr="001358A9">
        <w:rPr>
          <w:rFonts w:ascii="Times New Roman" w:eastAsia="Times New Roman" w:hAnsi="Times New Roman" w:cs="Times New Roman"/>
          <w:color w:val="000000"/>
          <w:sz w:val="24"/>
          <w:szCs w:val="24"/>
          <w:lang w:eastAsia="es-ES"/>
        </w:rPr>
        <w:t>Además, toda la red está interconectada, con lo que se puede llevar el agua de norte a sur y de este a oeste. El Canal de Isabel II renueva al año entre 160 y 190 kilómetros de tuberías para que no se queden viejas.</w:t>
      </w:r>
    </w:p>
    <w:p w:rsidR="001358A9" w:rsidRPr="001358A9" w:rsidRDefault="001358A9" w:rsidP="001358A9">
      <w:pPr>
        <w:shd w:val="clear" w:color="auto" w:fill="C3D5E5"/>
        <w:spacing w:before="100" w:beforeAutospacing="1" w:after="100" w:afterAutospacing="1" w:line="240" w:lineRule="auto"/>
        <w:rPr>
          <w:rFonts w:ascii="Times New Roman" w:eastAsia="Times New Roman" w:hAnsi="Times New Roman" w:cs="Times New Roman"/>
          <w:color w:val="000000"/>
          <w:sz w:val="24"/>
          <w:szCs w:val="24"/>
          <w:lang w:eastAsia="es-ES"/>
        </w:rPr>
      </w:pPr>
      <w:r w:rsidRPr="001358A9">
        <w:rPr>
          <w:rFonts w:ascii="Times New Roman" w:eastAsia="Times New Roman" w:hAnsi="Times New Roman" w:cs="Times New Roman"/>
          <w:color w:val="000000"/>
          <w:sz w:val="24"/>
          <w:szCs w:val="24"/>
          <w:lang w:eastAsia="es-ES"/>
        </w:rPr>
        <w:t>El Canal realiza también estrictos controles y 9 millones de análisis anuales, lo que supone un examen cada tres segundos. Cuenta con 52 estaciones en la región para controlar la calidad, además de recoger muestras a mano en 700 puntos.</w:t>
      </w:r>
      <w:bookmarkStart w:id="0" w:name="_GoBack"/>
      <w:bookmarkEnd w:id="0"/>
    </w:p>
    <w:sectPr w:rsidR="001358A9" w:rsidRPr="001358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56731"/>
    <w:multiLevelType w:val="multilevel"/>
    <w:tmpl w:val="32F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AF495A"/>
    <w:multiLevelType w:val="multilevel"/>
    <w:tmpl w:val="6CF2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8A9"/>
    <w:rsid w:val="001358A9"/>
    <w:rsid w:val="004D1848"/>
    <w:rsid w:val="005B5B62"/>
    <w:rsid w:val="00BD7D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58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8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58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8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99525">
      <w:bodyDiv w:val="1"/>
      <w:marLeft w:val="0"/>
      <w:marRight w:val="0"/>
      <w:marTop w:val="0"/>
      <w:marBottom w:val="0"/>
      <w:divBdr>
        <w:top w:val="none" w:sz="0" w:space="0" w:color="auto"/>
        <w:left w:val="none" w:sz="0" w:space="0" w:color="auto"/>
        <w:bottom w:val="none" w:sz="0" w:space="0" w:color="auto"/>
        <w:right w:val="none" w:sz="0" w:space="0" w:color="auto"/>
      </w:divBdr>
      <w:divsChild>
        <w:div w:id="1823691597">
          <w:marLeft w:val="0"/>
          <w:marRight w:val="0"/>
          <w:marTop w:val="0"/>
          <w:marBottom w:val="0"/>
          <w:divBdr>
            <w:top w:val="none" w:sz="0" w:space="0" w:color="auto"/>
            <w:left w:val="none" w:sz="0" w:space="0" w:color="auto"/>
            <w:bottom w:val="none" w:sz="0" w:space="0" w:color="auto"/>
            <w:right w:val="none" w:sz="0" w:space="0" w:color="auto"/>
          </w:divBdr>
          <w:divsChild>
            <w:div w:id="1347832673">
              <w:marLeft w:val="0"/>
              <w:marRight w:val="0"/>
              <w:marTop w:val="0"/>
              <w:marBottom w:val="0"/>
              <w:divBdr>
                <w:top w:val="none" w:sz="0" w:space="0" w:color="auto"/>
                <w:left w:val="none" w:sz="0" w:space="0" w:color="auto"/>
                <w:bottom w:val="none" w:sz="0" w:space="0" w:color="auto"/>
                <w:right w:val="none" w:sz="0" w:space="0" w:color="auto"/>
              </w:divBdr>
              <w:divsChild>
                <w:div w:id="1927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0511">
          <w:marLeft w:val="0"/>
          <w:marRight w:val="0"/>
          <w:marTop w:val="0"/>
          <w:marBottom w:val="0"/>
          <w:divBdr>
            <w:top w:val="none" w:sz="0" w:space="0" w:color="auto"/>
            <w:left w:val="none" w:sz="0" w:space="0" w:color="auto"/>
            <w:bottom w:val="none" w:sz="0" w:space="0" w:color="auto"/>
            <w:right w:val="none" w:sz="0" w:space="0" w:color="auto"/>
          </w:divBdr>
          <w:divsChild>
            <w:div w:id="1703749498">
              <w:marLeft w:val="0"/>
              <w:marRight w:val="0"/>
              <w:marTop w:val="0"/>
              <w:marBottom w:val="0"/>
              <w:divBdr>
                <w:top w:val="none" w:sz="0" w:space="0" w:color="auto"/>
                <w:left w:val="none" w:sz="0" w:space="0" w:color="auto"/>
                <w:bottom w:val="none" w:sz="0" w:space="0" w:color="auto"/>
                <w:right w:val="none" w:sz="0" w:space="0" w:color="auto"/>
              </w:divBdr>
            </w:div>
            <w:div w:id="212351865">
              <w:marLeft w:val="0"/>
              <w:marRight w:val="0"/>
              <w:marTop w:val="0"/>
              <w:marBottom w:val="0"/>
              <w:divBdr>
                <w:top w:val="none" w:sz="0" w:space="0" w:color="auto"/>
                <w:left w:val="none" w:sz="0" w:space="0" w:color="auto"/>
                <w:bottom w:val="none" w:sz="0" w:space="0" w:color="auto"/>
                <w:right w:val="none" w:sz="0" w:space="0" w:color="auto"/>
              </w:divBdr>
            </w:div>
            <w:div w:id="833185174">
              <w:marLeft w:val="0"/>
              <w:marRight w:val="0"/>
              <w:marTop w:val="0"/>
              <w:marBottom w:val="0"/>
              <w:divBdr>
                <w:top w:val="single" w:sz="6" w:space="0" w:color="FFFFFF"/>
                <w:left w:val="none" w:sz="0" w:space="0" w:color="auto"/>
                <w:bottom w:val="none" w:sz="0" w:space="0" w:color="auto"/>
                <w:right w:val="none" w:sz="0" w:space="0" w:color="auto"/>
              </w:divBdr>
            </w:div>
            <w:div w:id="1873615501">
              <w:marLeft w:val="0"/>
              <w:marRight w:val="0"/>
              <w:marTop w:val="0"/>
              <w:marBottom w:val="0"/>
              <w:divBdr>
                <w:top w:val="none" w:sz="0" w:space="0" w:color="auto"/>
                <w:left w:val="none" w:sz="0" w:space="0" w:color="auto"/>
                <w:bottom w:val="none" w:sz="0" w:space="0" w:color="auto"/>
                <w:right w:val="none" w:sz="0" w:space="0" w:color="auto"/>
              </w:divBdr>
            </w:div>
          </w:divsChild>
        </w:div>
        <w:div w:id="374890660">
          <w:marLeft w:val="0"/>
          <w:marRight w:val="0"/>
          <w:marTop w:val="0"/>
          <w:marBottom w:val="0"/>
          <w:divBdr>
            <w:top w:val="none" w:sz="0" w:space="0" w:color="auto"/>
            <w:left w:val="none" w:sz="0" w:space="0" w:color="auto"/>
            <w:bottom w:val="none" w:sz="0" w:space="0" w:color="auto"/>
            <w:right w:val="none" w:sz="0" w:space="0" w:color="auto"/>
          </w:divBdr>
          <w:divsChild>
            <w:div w:id="526917202">
              <w:marLeft w:val="0"/>
              <w:marRight w:val="0"/>
              <w:marTop w:val="0"/>
              <w:marBottom w:val="0"/>
              <w:divBdr>
                <w:top w:val="none" w:sz="0" w:space="0" w:color="auto"/>
                <w:left w:val="none" w:sz="0" w:space="0" w:color="auto"/>
                <w:bottom w:val="none" w:sz="0" w:space="0" w:color="auto"/>
                <w:right w:val="none" w:sz="0" w:space="0" w:color="auto"/>
              </w:divBdr>
              <w:divsChild>
                <w:div w:id="2116098324">
                  <w:marLeft w:val="0"/>
                  <w:marRight w:val="0"/>
                  <w:marTop w:val="0"/>
                  <w:marBottom w:val="0"/>
                  <w:divBdr>
                    <w:top w:val="none" w:sz="0" w:space="0" w:color="auto"/>
                    <w:left w:val="none" w:sz="0" w:space="0" w:color="auto"/>
                    <w:bottom w:val="single" w:sz="6" w:space="0" w:color="FFFFFF"/>
                    <w:right w:val="none" w:sz="0" w:space="0" w:color="auto"/>
                  </w:divBdr>
                </w:div>
              </w:divsChild>
            </w:div>
            <w:div w:id="10497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u.org/alimentacion/agua/noticias/cierre-campana-jarra-de-agua"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984</Words>
  <Characters>5415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Ramirez Quirós</dc:creator>
  <cp:lastModifiedBy>Francisco Ramirez Quirós</cp:lastModifiedBy>
  <cp:revision>4</cp:revision>
  <dcterms:created xsi:type="dcterms:W3CDTF">2020-03-09T08:53:00Z</dcterms:created>
  <dcterms:modified xsi:type="dcterms:W3CDTF">2020-03-09T09:32:00Z</dcterms:modified>
</cp:coreProperties>
</file>